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97EB" w14:textId="77777777" w:rsidR="00DE59CF" w:rsidRPr="00CD0772" w:rsidRDefault="006371C9" w:rsidP="000B321C">
      <w:pPr>
        <w:spacing w:after="120" w:line="240" w:lineRule="auto"/>
        <w:jc w:val="center"/>
        <w:rPr>
          <w:b/>
        </w:rPr>
      </w:pPr>
      <w:r w:rsidRPr="00CD0772">
        <w:rPr>
          <w:b/>
        </w:rPr>
        <w:t>……………………………………… SPOR KULÜBÜ</w:t>
      </w:r>
    </w:p>
    <w:p w14:paraId="4CEBF0DB" w14:textId="77777777" w:rsidR="009747F2" w:rsidRDefault="00D2095C" w:rsidP="000B321C">
      <w:pPr>
        <w:spacing w:after="120" w:line="240" w:lineRule="auto"/>
        <w:jc w:val="center"/>
        <w:rPr>
          <w:b/>
        </w:rPr>
      </w:pPr>
      <w:r w:rsidRPr="006C1EC7">
        <w:rPr>
          <w:b/>
        </w:rPr>
        <w:t xml:space="preserve">GENEL KURUL </w:t>
      </w:r>
      <w:r w:rsidR="006C1EC7" w:rsidRPr="006C1EC7">
        <w:rPr>
          <w:b/>
        </w:rPr>
        <w:t>TOPLANTI TUTANAĞI</w:t>
      </w:r>
    </w:p>
    <w:p w14:paraId="1283DD46" w14:textId="31ADE6E5" w:rsidR="00F127E1" w:rsidRDefault="00F127E1" w:rsidP="000B321C">
      <w:pPr>
        <w:spacing w:after="120" w:line="240" w:lineRule="auto"/>
        <w:jc w:val="center"/>
        <w:rPr>
          <w:b/>
        </w:rPr>
      </w:pPr>
      <w:r>
        <w:rPr>
          <w:b/>
        </w:rPr>
        <w:t>(…. /….. / 20</w:t>
      </w:r>
      <w:r w:rsidR="00B72FFE">
        <w:rPr>
          <w:b/>
        </w:rPr>
        <w:t>2</w:t>
      </w:r>
      <w:proofErr w:type="gramStart"/>
      <w:r>
        <w:rPr>
          <w:b/>
        </w:rPr>
        <w:t>….</w:t>
      </w:r>
      <w:proofErr w:type="gramEnd"/>
      <w:r>
        <w:rPr>
          <w:b/>
        </w:rPr>
        <w:t>)</w:t>
      </w:r>
    </w:p>
    <w:p w14:paraId="67CC867E" w14:textId="77777777" w:rsidR="00012E61" w:rsidRDefault="00F127E1" w:rsidP="000B321C">
      <w:pPr>
        <w:spacing w:after="120" w:line="240" w:lineRule="auto"/>
        <w:ind w:firstLine="708"/>
      </w:pPr>
      <w:r w:rsidRPr="006303CD">
        <w:rPr>
          <w:b/>
          <w:bCs/>
        </w:rPr>
        <w:t>Gündemin 1. Maddesi</w:t>
      </w:r>
      <w:r>
        <w:t xml:space="preserve"> gereği Yönetim Kurulu Üyesi ………………………………………. Tar</w:t>
      </w:r>
      <w:r w:rsidR="000B321C">
        <w:t>a</w:t>
      </w:r>
      <w:r>
        <w:t>fından yoklama yapıldı, yeter çoğunluğun olduğu görülerek toplantı açıldı.</w:t>
      </w:r>
    </w:p>
    <w:p w14:paraId="2C50753A" w14:textId="77777777" w:rsidR="009747F2" w:rsidRDefault="00F127E1" w:rsidP="000B321C">
      <w:pPr>
        <w:spacing w:after="120" w:line="240" w:lineRule="auto"/>
        <w:ind w:firstLine="708"/>
      </w:pPr>
      <w:r w:rsidRPr="006303CD">
        <w:rPr>
          <w:b/>
          <w:bCs/>
        </w:rPr>
        <w:t>Gündemin 2. Maddesi</w:t>
      </w:r>
      <w:r>
        <w:t xml:space="preserve"> gereği Divan kuruluna </w:t>
      </w:r>
      <w:r w:rsidR="009747F2">
        <w:t>1 Ba</w:t>
      </w:r>
      <w:r>
        <w:t xml:space="preserve">şkan, 1 Başkan Vekili, 1 Yazman seçimine geçildi. Yapılan açık oylamada, Başkanlığa </w:t>
      </w:r>
      <w:proofErr w:type="gramStart"/>
      <w:r>
        <w:t>……………………………….,</w:t>
      </w:r>
      <w:proofErr w:type="gramEnd"/>
      <w:r>
        <w:t xml:space="preserve"> 1 Başkan Vekilliğine ……………………….., Yazman</w:t>
      </w:r>
      <w:r w:rsidR="001E7E2F">
        <w:t>lığa ………………………………………. Oybirliği ile seçilerek divan kurulu oluşturulmuştur.</w:t>
      </w:r>
    </w:p>
    <w:p w14:paraId="25AE09AA" w14:textId="77777777" w:rsidR="001E7E2F" w:rsidRDefault="001E7E2F" w:rsidP="000B321C">
      <w:pPr>
        <w:spacing w:after="120" w:line="240" w:lineRule="auto"/>
        <w:ind w:firstLine="708"/>
      </w:pPr>
      <w:r w:rsidRPr="006303CD">
        <w:rPr>
          <w:b/>
          <w:bCs/>
        </w:rPr>
        <w:t>Gündemin 3. Maddesi</w:t>
      </w:r>
      <w:r>
        <w:t xml:space="preserve"> gereği </w:t>
      </w:r>
      <w:r w:rsidR="00B35108">
        <w:t xml:space="preserve">İşletme Hesabı(Gelir-Gider) tablosu </w:t>
      </w:r>
      <w:proofErr w:type="gramStart"/>
      <w:r>
        <w:t>……………………………………</w:t>
      </w:r>
      <w:proofErr w:type="gramEnd"/>
      <w:r>
        <w:t xml:space="preserve"> tarafından, </w:t>
      </w:r>
      <w:r w:rsidR="0061479F">
        <w:t>Yönetim</w:t>
      </w:r>
      <w:r w:rsidR="00B35108">
        <w:t xml:space="preserve"> </w:t>
      </w:r>
      <w:r>
        <w:t xml:space="preserve">Kurulu raporu </w:t>
      </w:r>
      <w:proofErr w:type="gramStart"/>
      <w:r>
        <w:t>………………………………………..</w:t>
      </w:r>
      <w:proofErr w:type="gramEnd"/>
      <w:r>
        <w:t xml:space="preserve"> tarafından, </w:t>
      </w:r>
      <w:r w:rsidR="0061479F">
        <w:t xml:space="preserve">Denetim </w:t>
      </w:r>
      <w:r>
        <w:t xml:space="preserve">Kurulu raporu </w:t>
      </w:r>
      <w:proofErr w:type="gramStart"/>
      <w:r>
        <w:t>………………………………………..</w:t>
      </w:r>
      <w:proofErr w:type="gramEnd"/>
      <w:r>
        <w:t xml:space="preserve"> </w:t>
      </w:r>
      <w:proofErr w:type="gramStart"/>
      <w:r>
        <w:t>tarafından</w:t>
      </w:r>
      <w:proofErr w:type="gramEnd"/>
      <w:r>
        <w:t xml:space="preserve"> okunmuş ve raporlar ayrı ayrı görüşülmüştür.</w:t>
      </w:r>
    </w:p>
    <w:p w14:paraId="20B57F33" w14:textId="081E2B0E" w:rsidR="0061479F" w:rsidRDefault="001E7E2F" w:rsidP="000B321C">
      <w:pPr>
        <w:spacing w:after="120" w:line="240" w:lineRule="auto"/>
        <w:ind w:firstLine="708"/>
      </w:pPr>
      <w:r w:rsidRPr="006303CD">
        <w:rPr>
          <w:b/>
          <w:bCs/>
        </w:rPr>
        <w:t>Gündemin 4. Maddesi</w:t>
      </w:r>
      <w:r>
        <w:t xml:space="preserve"> gereği </w:t>
      </w:r>
      <w:r w:rsidR="00B72FFE">
        <w:t xml:space="preserve">İşletme Hesabı(Gelir-Gider) tablosu ile </w:t>
      </w:r>
      <w:r w:rsidR="0061479F">
        <w:t>Yönetim Kurulu raporunun ibrası(aklanması)</w:t>
      </w:r>
      <w:r>
        <w:t>’</w:t>
      </w:r>
      <w:proofErr w:type="spellStart"/>
      <w:r>
        <w:t>na</w:t>
      </w:r>
      <w:proofErr w:type="spellEnd"/>
      <w:r>
        <w:t xml:space="preserve"> geçildi</w:t>
      </w:r>
      <w:r w:rsidR="0061479F">
        <w:t>,</w:t>
      </w:r>
      <w:r>
        <w:t xml:space="preserve"> yapılan açık oylamada</w:t>
      </w:r>
      <w:r w:rsidR="00B72FFE" w:rsidRPr="00B72FFE">
        <w:t xml:space="preserve"> </w:t>
      </w:r>
      <w:r w:rsidR="00B72FFE">
        <w:t>İşletme Hesabı(Gelir-Gider) tablosu ile</w:t>
      </w:r>
      <w:r>
        <w:t xml:space="preserve"> Yönetim Kurulu raporu</w:t>
      </w:r>
      <w:r w:rsidR="00B72FFE">
        <w:t xml:space="preserve"> ayrı ayrı</w:t>
      </w:r>
      <w:r>
        <w:t xml:space="preserve"> ibra edilmiştir.</w:t>
      </w:r>
    </w:p>
    <w:p w14:paraId="6DDD8318" w14:textId="77777777" w:rsidR="00561027" w:rsidRPr="008D2CA5" w:rsidRDefault="001E7E2F" w:rsidP="000B321C">
      <w:pPr>
        <w:spacing w:after="120" w:line="240" w:lineRule="auto"/>
        <w:ind w:firstLine="708"/>
      </w:pPr>
      <w:r w:rsidRPr="006303CD">
        <w:rPr>
          <w:b/>
          <w:bCs/>
        </w:rPr>
        <w:t>Gündemin 5. Maddesi</w:t>
      </w:r>
      <w:r>
        <w:t xml:space="preserve"> gereği 7405 sayılı kanun hükümlerince k</w:t>
      </w:r>
      <w:r w:rsidR="00561027" w:rsidRPr="008D2CA5">
        <w:t>ulüp tüzüğünü</w:t>
      </w:r>
      <w:r w:rsidR="00561027">
        <w:t>n değiştirilmesi</w:t>
      </w:r>
      <w:r w:rsidR="00012E61">
        <w:t xml:space="preserve"> </w:t>
      </w:r>
      <w:r>
        <w:t>görüşüldü. Yapılan açık oylamada yeni tüzük oybirliği ile kabul edilmiştir.</w:t>
      </w:r>
    </w:p>
    <w:p w14:paraId="65FB1911" w14:textId="77777777" w:rsidR="00561027" w:rsidRPr="006303CD" w:rsidRDefault="00817B0C" w:rsidP="000B321C">
      <w:pPr>
        <w:spacing w:after="120" w:line="240" w:lineRule="auto"/>
        <w:ind w:firstLine="708"/>
        <w:rPr>
          <w:rFonts w:cstheme="minorHAnsi"/>
        </w:rPr>
      </w:pPr>
      <w:r w:rsidRPr="006303CD">
        <w:rPr>
          <w:b/>
          <w:bCs/>
        </w:rPr>
        <w:t>Gündemin 6</w:t>
      </w:r>
      <w:r w:rsidR="001E7E2F" w:rsidRPr="006303CD">
        <w:rPr>
          <w:b/>
          <w:bCs/>
        </w:rPr>
        <w:t>. Maddesi</w:t>
      </w:r>
      <w:r w:rsidR="001E7E2F">
        <w:t xml:space="preserve"> gereği </w:t>
      </w:r>
      <w:r w:rsidR="00561027" w:rsidRPr="00012E61">
        <w:t xml:space="preserve">Yönetim kurulunca hazırlanan </w:t>
      </w:r>
      <w:r w:rsidR="001E7E2F" w:rsidRPr="00B72FFE">
        <w:rPr>
          <w:highlight w:val="yellow"/>
        </w:rPr>
        <w:t>2023, 2024 ve 2025</w:t>
      </w:r>
      <w:r w:rsidR="001E7E2F">
        <w:t xml:space="preserve"> yılları </w:t>
      </w:r>
      <w:r w:rsidR="00E964D4">
        <w:t xml:space="preserve">tahmini </w:t>
      </w:r>
      <w:r w:rsidR="00561027" w:rsidRPr="00012E61">
        <w:t>bütçe</w:t>
      </w:r>
      <w:r w:rsidR="00E964D4">
        <w:t>nin</w:t>
      </w:r>
      <w:r w:rsidR="00561027" w:rsidRPr="00012E61">
        <w:t xml:space="preserve"> görüşülmesi</w:t>
      </w:r>
      <w:r>
        <w:t xml:space="preserve">ne geçildi. </w:t>
      </w:r>
      <w:r w:rsidR="00D2095C">
        <w:t xml:space="preserve"> </w:t>
      </w:r>
      <w:r w:rsidRPr="006303CD">
        <w:rPr>
          <w:rFonts w:cstheme="minorHAnsi"/>
        </w:rPr>
        <w:t xml:space="preserve">Yapılan görüşmeler ve oylama sonucu </w:t>
      </w:r>
      <w:r w:rsidRPr="00B72FFE">
        <w:rPr>
          <w:rFonts w:cstheme="minorHAnsi"/>
          <w:highlight w:val="yellow"/>
        </w:rPr>
        <w:t>2023, 2024 ve 2025</w:t>
      </w:r>
      <w:r w:rsidRPr="006303CD">
        <w:rPr>
          <w:rFonts w:cstheme="minorHAnsi"/>
        </w:rPr>
        <w:t xml:space="preserve"> yılları tahmini bütçeleri kabul edildi.</w:t>
      </w:r>
    </w:p>
    <w:p w14:paraId="6DD262C9" w14:textId="77777777" w:rsidR="006303CD" w:rsidRDefault="00817B0C" w:rsidP="000B321C">
      <w:pPr>
        <w:spacing w:after="120" w:line="240" w:lineRule="auto"/>
        <w:ind w:firstLine="708"/>
        <w:jc w:val="both"/>
        <w:rPr>
          <w:rFonts w:cstheme="minorHAnsi"/>
        </w:rPr>
      </w:pPr>
      <w:r w:rsidRPr="006303CD">
        <w:rPr>
          <w:rFonts w:cstheme="minorHAnsi"/>
          <w:b/>
          <w:bCs/>
        </w:rPr>
        <w:t>Gündemin 7. Maddesi gereği</w:t>
      </w:r>
      <w:r w:rsidRPr="006303CD">
        <w:rPr>
          <w:rFonts w:cstheme="minorHAnsi"/>
        </w:rPr>
        <w:t xml:space="preserve"> </w:t>
      </w:r>
      <w:r w:rsidR="006303CD" w:rsidRPr="006303CD">
        <w:rPr>
          <w:rFonts w:cstheme="minorHAnsi"/>
        </w:rPr>
        <w:t xml:space="preserve">Genel kurul tarafından, 7405 sayılı kanun ve ilgili mevzuat gereği yönetim kuruluna yetki verilmesi gereken </w:t>
      </w:r>
      <w:r w:rsidR="006303CD">
        <w:rPr>
          <w:rFonts w:cstheme="minorHAnsi"/>
        </w:rPr>
        <w:t xml:space="preserve">aşağıdaki </w:t>
      </w:r>
      <w:r w:rsidR="006303CD" w:rsidRPr="006303CD">
        <w:rPr>
          <w:rFonts w:cstheme="minorHAnsi"/>
        </w:rPr>
        <w:t>konuların görüşülmesi</w:t>
      </w:r>
      <w:r w:rsidR="006303CD">
        <w:rPr>
          <w:rFonts w:cstheme="minorHAnsi"/>
        </w:rPr>
        <w:t>ne geçildi.</w:t>
      </w:r>
    </w:p>
    <w:p w14:paraId="6CFD89FF" w14:textId="297B52C0" w:rsidR="00D2095C" w:rsidRPr="006303CD" w:rsidRDefault="00D2095C" w:rsidP="006303CD">
      <w:pPr>
        <w:pStyle w:val="ListeParagraf"/>
        <w:numPr>
          <w:ilvl w:val="0"/>
          <w:numId w:val="7"/>
        </w:numPr>
        <w:spacing w:after="120" w:line="240" w:lineRule="auto"/>
        <w:ind w:left="709"/>
        <w:jc w:val="both"/>
        <w:rPr>
          <w:rFonts w:cstheme="minorHAnsi"/>
        </w:rPr>
      </w:pPr>
      <w:proofErr w:type="gramStart"/>
      <w:r w:rsidRPr="006303CD">
        <w:rPr>
          <w:rFonts w:cstheme="minorHAnsi"/>
        </w:rPr>
        <w:t xml:space="preserve">Kulüp kurullarının kamu görevlisi olmayan başkan ve üyelerine verilecek ücret ile her türlü ödenek, yolluk ve tazminatlar ile spor kulübünün hizmetleri için görevlendirilecek üyelere verilecek gündelik ve yolluk miktarlarını tespit etmek konusunda karar vermek ya da bu kararların alınması için Yönetim Kurulunu </w:t>
      </w:r>
      <w:r w:rsidR="00817B0C" w:rsidRPr="006303CD">
        <w:rPr>
          <w:rFonts w:cstheme="minorHAnsi"/>
        </w:rPr>
        <w:t>yetkilendirilmesi konusu görüşüldü</w:t>
      </w:r>
      <w:r w:rsidRPr="006303CD">
        <w:rPr>
          <w:rFonts w:cstheme="minorHAnsi"/>
        </w:rPr>
        <w:t>,</w:t>
      </w:r>
      <w:r w:rsidR="00817B0C" w:rsidRPr="006303CD">
        <w:rPr>
          <w:rFonts w:cstheme="minorHAnsi"/>
        </w:rPr>
        <w:t xml:space="preserve"> bu konuda Yönetim Kurulunu yetkilendirilmesi oybirliği ile kabul edildi.</w:t>
      </w:r>
      <w:r w:rsidRPr="006303CD">
        <w:rPr>
          <w:rFonts w:cstheme="minorHAnsi"/>
        </w:rPr>
        <w:t xml:space="preserve">  </w:t>
      </w:r>
      <w:proofErr w:type="gramEnd"/>
    </w:p>
    <w:p w14:paraId="55A40042" w14:textId="7C25AE3F" w:rsidR="00D2095C" w:rsidRDefault="00D2095C" w:rsidP="006303CD">
      <w:pPr>
        <w:pStyle w:val="ListeParagraf"/>
        <w:numPr>
          <w:ilvl w:val="0"/>
          <w:numId w:val="7"/>
        </w:numPr>
        <w:spacing w:after="120" w:line="240" w:lineRule="auto"/>
        <w:ind w:left="709"/>
        <w:jc w:val="both"/>
      </w:pPr>
      <w:r w:rsidRPr="006303CD">
        <w:rPr>
          <w:rFonts w:cstheme="minorHAnsi"/>
        </w:rPr>
        <w:t>Kulübün bünyesinde</w:t>
      </w:r>
      <w:r>
        <w:t xml:space="preserve"> s</w:t>
      </w:r>
      <w:r w:rsidRPr="00181CE7">
        <w:t xml:space="preserve">por dallarının kurulmasına veya </w:t>
      </w:r>
      <w:r>
        <w:t xml:space="preserve">bunların </w:t>
      </w:r>
      <w:r w:rsidRPr="00181CE7">
        <w:t>kapatı</w:t>
      </w:r>
      <w:r>
        <w:t>lmasına karar vermek ya da bu kararların alınması</w:t>
      </w:r>
      <w:r w:rsidRPr="00181CE7">
        <w:t xml:space="preserve"> için </w:t>
      </w:r>
      <w:r>
        <w:t xml:space="preserve">Yönetim Kurulunu </w:t>
      </w:r>
      <w:r w:rsidR="00817B0C">
        <w:t>yetkilendirilmesi konusu görüşüldü</w:t>
      </w:r>
      <w:r w:rsidR="00817B0C" w:rsidRPr="00181CE7">
        <w:t>,</w:t>
      </w:r>
      <w:r w:rsidR="00817B0C">
        <w:t xml:space="preserve"> bu konuda Yönetim Kurulunu yetkilendirilmesi oybirliği ile kabul edildi.</w:t>
      </w:r>
      <w:r w:rsidR="00817B0C" w:rsidRPr="00181CE7">
        <w:t xml:space="preserve">  </w:t>
      </w:r>
    </w:p>
    <w:p w14:paraId="0FAAD14D" w14:textId="1AF4910D" w:rsidR="00817B0C" w:rsidRDefault="00D2095C" w:rsidP="006303CD">
      <w:pPr>
        <w:pStyle w:val="ListeParagraf"/>
        <w:numPr>
          <w:ilvl w:val="0"/>
          <w:numId w:val="7"/>
        </w:numPr>
        <w:spacing w:after="120" w:line="240" w:lineRule="auto"/>
        <w:ind w:left="709"/>
        <w:jc w:val="both"/>
      </w:pPr>
      <w:r w:rsidRPr="004C211C">
        <w:t xml:space="preserve">7405 sayılı Kanunun 20 </w:t>
      </w:r>
      <w:proofErr w:type="spellStart"/>
      <w:r w:rsidRPr="004C211C">
        <w:t>nci</w:t>
      </w:r>
      <w:proofErr w:type="spellEnd"/>
      <w:r w:rsidRPr="004C211C">
        <w:t xml:space="preserve"> maddesinde belirtilen karar alma çoğunluğuna ve sınırlamalara uyulmak suretiyle Yönetim Kuruluna borçlanma ve gelir ve alacaklarını devretme yetkisi verme</w:t>
      </w:r>
      <w:r w:rsidR="00817B0C">
        <w:t xml:space="preserve"> konusu görüşüldü</w:t>
      </w:r>
      <w:r w:rsidR="00817B0C" w:rsidRPr="00181CE7">
        <w:t>,</w:t>
      </w:r>
      <w:r w:rsidR="00817B0C">
        <w:t xml:space="preserve"> bu konuda Yönetim Kuruluna en fazla %5 </w:t>
      </w:r>
      <w:proofErr w:type="gramStart"/>
      <w:r w:rsidR="00817B0C">
        <w:t xml:space="preserve">oranında  </w:t>
      </w:r>
      <w:r w:rsidR="00817B0C" w:rsidRPr="004C211C">
        <w:t>borçlanma</w:t>
      </w:r>
      <w:proofErr w:type="gramEnd"/>
      <w:r w:rsidR="00817B0C" w:rsidRPr="004C211C">
        <w:t xml:space="preserve"> ve gelir ve alacaklarını devretme yetkisi</w:t>
      </w:r>
      <w:r w:rsidR="00817B0C">
        <w:t xml:space="preserve"> oybirliği ile kabul edildi.</w:t>
      </w:r>
      <w:r w:rsidR="00817B0C" w:rsidRPr="00181CE7">
        <w:t xml:space="preserve">  </w:t>
      </w:r>
    </w:p>
    <w:p w14:paraId="272C2AFA" w14:textId="5F59C12B" w:rsidR="00B43FA4" w:rsidRDefault="00D2095C" w:rsidP="006303CD">
      <w:pPr>
        <w:pStyle w:val="ListeParagraf"/>
        <w:numPr>
          <w:ilvl w:val="0"/>
          <w:numId w:val="7"/>
        </w:numPr>
        <w:spacing w:after="120" w:line="240" w:lineRule="auto"/>
        <w:ind w:left="709"/>
        <w:jc w:val="both"/>
      </w:pPr>
      <w:r>
        <w:t>Kuruluş amacına uygun t</w:t>
      </w:r>
      <w:r w:rsidRPr="00181CE7">
        <w:t>esisler kurmak</w:t>
      </w:r>
      <w:r w:rsidR="004C211C">
        <w:t>, t</w:t>
      </w:r>
      <w:r w:rsidR="004C211C" w:rsidRPr="008D2CA5">
        <w:t>aşınmaz malların satın alınması veya mevcut taşınmaz malların satılması</w:t>
      </w:r>
      <w:r w:rsidRPr="00181CE7">
        <w:t xml:space="preserve"> için </w:t>
      </w:r>
      <w:r>
        <w:t xml:space="preserve">Yönetim Kurulunu </w:t>
      </w:r>
      <w:r w:rsidR="00B43FA4">
        <w:t>yetkilendirilmesi konusu görüşüldü</w:t>
      </w:r>
      <w:r w:rsidR="00B43FA4" w:rsidRPr="00181CE7">
        <w:t>,</w:t>
      </w:r>
      <w:r w:rsidR="00B43FA4">
        <w:t xml:space="preserve"> bu konuda Yönetim Kurulunu yetkilendirilmesi oybirliği ile kabul edildi.</w:t>
      </w:r>
      <w:r w:rsidR="00B43FA4" w:rsidRPr="00181CE7">
        <w:t xml:space="preserve">  </w:t>
      </w:r>
    </w:p>
    <w:p w14:paraId="64796E8B" w14:textId="6A51A8A7" w:rsidR="00B43FA4" w:rsidRDefault="00D2095C" w:rsidP="006303CD">
      <w:pPr>
        <w:pStyle w:val="ListeParagraf"/>
        <w:numPr>
          <w:ilvl w:val="0"/>
          <w:numId w:val="7"/>
        </w:numPr>
        <w:spacing w:after="120" w:line="240" w:lineRule="auto"/>
        <w:ind w:left="709"/>
        <w:jc w:val="both"/>
      </w:pPr>
      <w:r w:rsidRPr="00181CE7">
        <w:t>Spor</w:t>
      </w:r>
      <w:r>
        <w:t xml:space="preserve"> okulları, kurslar, seminerler </w:t>
      </w:r>
      <w:r w:rsidRPr="00181CE7">
        <w:t xml:space="preserve">ile her türlü </w:t>
      </w:r>
      <w:r>
        <w:t>spor faaliyetin</w:t>
      </w:r>
      <w:r w:rsidRPr="00181CE7">
        <w:t xml:space="preserve">e katılacak olan </w:t>
      </w:r>
      <w:r>
        <w:t>kişilerden</w:t>
      </w:r>
      <w:r w:rsidRPr="00181CE7">
        <w:t xml:space="preserve"> alınacak ücret ve kayıt kabul şartlarını belirleme konularında </w:t>
      </w:r>
      <w:r w:rsidR="00B43FA4">
        <w:t>Yönetim Kurulunu yetkilendirilmesi oybirliği ile kabul edildi.</w:t>
      </w:r>
      <w:r w:rsidR="00B43FA4" w:rsidRPr="00181CE7">
        <w:t xml:space="preserve">  </w:t>
      </w:r>
    </w:p>
    <w:p w14:paraId="2192AD67" w14:textId="7019A5B1" w:rsidR="00D2095C" w:rsidRDefault="00B43FA4" w:rsidP="000B321C">
      <w:pPr>
        <w:spacing w:after="120" w:line="240" w:lineRule="auto"/>
        <w:ind w:firstLine="708"/>
        <w:jc w:val="both"/>
      </w:pPr>
      <w:r w:rsidRPr="006303CD">
        <w:rPr>
          <w:b/>
          <w:bCs/>
        </w:rPr>
        <w:t xml:space="preserve">Gündemin </w:t>
      </w:r>
      <w:r w:rsidR="006303CD" w:rsidRPr="006303CD">
        <w:rPr>
          <w:b/>
          <w:bCs/>
        </w:rPr>
        <w:t>8</w:t>
      </w:r>
      <w:r w:rsidRPr="006303CD">
        <w:rPr>
          <w:b/>
          <w:bCs/>
        </w:rPr>
        <w:t>. Maddesi</w:t>
      </w:r>
      <w:r>
        <w:t xml:space="preserve"> gereği </w:t>
      </w:r>
      <w:r w:rsidR="00D2095C">
        <w:t>Kulübün Çanakkale Amatör Spor Kulüpleri Federasyonuna</w:t>
      </w:r>
      <w:r w:rsidR="00D2095C" w:rsidRPr="00181CE7">
        <w:t xml:space="preserve"> </w:t>
      </w:r>
      <w:r w:rsidR="00D2095C">
        <w:t xml:space="preserve">üye </w:t>
      </w:r>
      <w:r w:rsidR="004C211C">
        <w:t xml:space="preserve">olunması </w:t>
      </w:r>
      <w:r>
        <w:t>görüşüldü, üye olunması</w:t>
      </w:r>
      <w:r w:rsidR="00D2095C" w:rsidRPr="00181CE7">
        <w:t xml:space="preserve"> </w:t>
      </w:r>
      <w:r>
        <w:t>oybirliği ile kabul edildi.</w:t>
      </w:r>
      <w:r w:rsidRPr="00181CE7">
        <w:t xml:space="preserve"> </w:t>
      </w:r>
      <w:r w:rsidR="004C211C" w:rsidRPr="000B321C">
        <w:rPr>
          <w:highlight w:val="yellow"/>
        </w:rPr>
        <w:t>(Üye olmayanlar)</w:t>
      </w:r>
    </w:p>
    <w:p w14:paraId="13131945" w14:textId="118DF73A" w:rsidR="0061479F" w:rsidRDefault="00B43FA4" w:rsidP="000B321C">
      <w:pPr>
        <w:spacing w:after="120" w:line="240" w:lineRule="auto"/>
        <w:ind w:firstLine="708"/>
      </w:pPr>
      <w:r w:rsidRPr="006303CD">
        <w:rPr>
          <w:b/>
          <w:bCs/>
        </w:rPr>
        <w:t xml:space="preserve">Gündemin </w:t>
      </w:r>
      <w:r w:rsidR="006303CD" w:rsidRPr="006303CD">
        <w:rPr>
          <w:b/>
          <w:bCs/>
        </w:rPr>
        <w:t>9</w:t>
      </w:r>
      <w:r w:rsidRPr="006303CD">
        <w:rPr>
          <w:b/>
          <w:bCs/>
        </w:rPr>
        <w:t>. Maddesi</w:t>
      </w:r>
      <w:r>
        <w:t xml:space="preserve"> gereği gizli oy, açık tasnif yöntemiyle </w:t>
      </w:r>
      <w:r w:rsidR="00561027">
        <w:t xml:space="preserve">Yönetim, Denetim kurulları ile Çanakkale </w:t>
      </w:r>
      <w:proofErr w:type="spellStart"/>
      <w:r w:rsidR="00561027">
        <w:t>ASKF’na</w:t>
      </w:r>
      <w:proofErr w:type="spellEnd"/>
      <w:r w:rsidR="006303CD">
        <w:t xml:space="preserve"> </w:t>
      </w:r>
      <w:bookmarkStart w:id="0" w:name="_GoBack"/>
      <w:bookmarkEnd w:id="0"/>
      <w:r w:rsidR="00561027">
        <w:t>Delege</w:t>
      </w:r>
      <w:r w:rsidR="006303CD">
        <w:t xml:space="preserve"> (temsilci üye)‘</w:t>
      </w:r>
      <w:proofErr w:type="spellStart"/>
      <w:r w:rsidR="00012E61">
        <w:t>lerinin</w:t>
      </w:r>
      <w:proofErr w:type="spellEnd"/>
      <w:r w:rsidR="00012E61">
        <w:t xml:space="preserve"> gizli oy açık tasnif usulüyle seçimi</w:t>
      </w:r>
      <w:r>
        <w:t xml:space="preserve">ne geçildi. Yapılan seçim sonucunda Yönetim Kurulu Asıl Üyeliklerine; ………………………………................... Yönetim Kurulu Yedek Üyeliklerine; </w:t>
      </w:r>
      <w:proofErr w:type="gramStart"/>
      <w:r>
        <w:t>………………………………………..,</w:t>
      </w:r>
      <w:proofErr w:type="gramEnd"/>
      <w:r>
        <w:t xml:space="preserve"> Denetim Kurulu Asıl Üyeliklerine …………………………………., Denetim Kurulu Yedek Üyeliklerine …………………………………………………………, Çanakkale ASKF delege</w:t>
      </w:r>
      <w:r w:rsidR="006303CD">
        <w:t xml:space="preserve"> </w:t>
      </w:r>
      <w:r w:rsidR="000B321C">
        <w:t>(temsilci üye)’</w:t>
      </w:r>
      <w:proofErr w:type="spellStart"/>
      <w:r w:rsidR="000B321C">
        <w:t>liğine</w:t>
      </w:r>
      <w:proofErr w:type="spellEnd"/>
      <w:r w:rsidR="000B321C">
        <w:t xml:space="preserve"> ASIL; </w:t>
      </w:r>
      <w:r w:rsidR="00D31FD2">
        <w:t>1)</w:t>
      </w:r>
      <w:r w:rsidR="000B321C">
        <w:t>…………………</w:t>
      </w:r>
      <w:r w:rsidR="00D31FD2">
        <w:t>2)</w:t>
      </w:r>
      <w:r w:rsidR="000B321C">
        <w:t>…………………</w:t>
      </w:r>
      <w:r w:rsidR="00D31FD2">
        <w:t>3)</w:t>
      </w:r>
      <w:r w:rsidR="000B321C">
        <w:t>…………</w:t>
      </w:r>
      <w:r w:rsidR="006303CD">
        <w:t>………</w:t>
      </w:r>
      <w:r w:rsidR="00D31FD2">
        <w:t xml:space="preserve">YEDEK; </w:t>
      </w:r>
      <w:r w:rsidR="00D31FD2">
        <w:t>1)…………………</w:t>
      </w:r>
      <w:r w:rsidR="00D31FD2">
        <w:t xml:space="preserve"> </w:t>
      </w:r>
      <w:r w:rsidR="00D31FD2">
        <w:t>2)</w:t>
      </w:r>
      <w:proofErr w:type="gramStart"/>
      <w:r w:rsidR="00D31FD2">
        <w:t>…………………</w:t>
      </w:r>
      <w:proofErr w:type="gramEnd"/>
      <w:r w:rsidR="00D31FD2">
        <w:t xml:space="preserve"> </w:t>
      </w:r>
      <w:r w:rsidR="00D31FD2">
        <w:t>3)</w:t>
      </w:r>
      <w:proofErr w:type="gramStart"/>
      <w:r w:rsidR="00D31FD2">
        <w:t>…………………</w:t>
      </w:r>
      <w:proofErr w:type="gramEnd"/>
      <w:r w:rsidR="00D31FD2">
        <w:t xml:space="preserve"> </w:t>
      </w:r>
      <w:proofErr w:type="gramStart"/>
      <w:r w:rsidR="000B321C">
        <w:t>seçilmişlerdir</w:t>
      </w:r>
      <w:proofErr w:type="gramEnd"/>
      <w:r w:rsidR="000B321C">
        <w:t>.</w:t>
      </w:r>
    </w:p>
    <w:p w14:paraId="5EBD1F2A" w14:textId="08667B9A" w:rsidR="00012E61" w:rsidRDefault="000B321C" w:rsidP="000B321C">
      <w:pPr>
        <w:spacing w:after="120" w:line="240" w:lineRule="auto"/>
        <w:ind w:firstLine="708"/>
      </w:pPr>
      <w:r w:rsidRPr="00A35930">
        <w:rPr>
          <w:b/>
          <w:bCs/>
        </w:rPr>
        <w:t>Gündemin 1</w:t>
      </w:r>
      <w:r w:rsidR="00A35930" w:rsidRPr="00A35930">
        <w:rPr>
          <w:b/>
          <w:bCs/>
        </w:rPr>
        <w:t>0</w:t>
      </w:r>
      <w:r w:rsidRPr="00A35930">
        <w:rPr>
          <w:b/>
          <w:bCs/>
        </w:rPr>
        <w:t>. Maddesi</w:t>
      </w:r>
      <w:r>
        <w:t xml:space="preserve"> gereği Dilek ve</w:t>
      </w:r>
      <w:r w:rsidR="00012E61">
        <w:t xml:space="preserve"> temenniler</w:t>
      </w:r>
      <w:r>
        <w:t xml:space="preserve">den sonra toplantı </w:t>
      </w:r>
      <w:r w:rsidR="00012E61">
        <w:t>kapan</w:t>
      </w:r>
      <w:r>
        <w:t>mıştır.</w:t>
      </w:r>
    </w:p>
    <w:p w14:paraId="186189D1" w14:textId="77777777" w:rsidR="000B321C" w:rsidRDefault="000B321C" w:rsidP="000B321C">
      <w:pPr>
        <w:spacing w:after="120" w:line="240" w:lineRule="auto"/>
      </w:pPr>
    </w:p>
    <w:p w14:paraId="70F0DE8E" w14:textId="77777777" w:rsidR="000B321C" w:rsidRDefault="000B321C" w:rsidP="000B321C">
      <w:pPr>
        <w:spacing w:after="120" w:line="240" w:lineRule="auto"/>
      </w:pPr>
      <w:r>
        <w:t>Adı Soyadı</w:t>
      </w:r>
      <w:r>
        <w:tab/>
      </w:r>
      <w:r>
        <w:tab/>
      </w:r>
      <w:r>
        <w:tab/>
      </w:r>
      <w:r>
        <w:tab/>
        <w:t>Adı Soyadı</w:t>
      </w:r>
      <w:r>
        <w:tab/>
      </w:r>
      <w:r>
        <w:tab/>
      </w:r>
      <w:r>
        <w:tab/>
      </w:r>
      <w:r>
        <w:tab/>
        <w:t>Adı Soyadı</w:t>
      </w:r>
    </w:p>
    <w:p w14:paraId="6396E04D" w14:textId="77777777" w:rsidR="000B321C" w:rsidRDefault="000B321C" w:rsidP="000B321C">
      <w:pPr>
        <w:spacing w:after="120" w:line="240" w:lineRule="auto"/>
      </w:pPr>
      <w:r>
        <w:t>Başkan</w:t>
      </w:r>
      <w:r>
        <w:tab/>
      </w:r>
      <w:r>
        <w:tab/>
      </w:r>
      <w:r>
        <w:tab/>
      </w:r>
      <w:r>
        <w:tab/>
      </w:r>
      <w:r>
        <w:tab/>
      </w:r>
      <w:proofErr w:type="spellStart"/>
      <w:r>
        <w:t>Başkan</w:t>
      </w:r>
      <w:proofErr w:type="spellEnd"/>
      <w:r>
        <w:t xml:space="preserve"> Vekili</w:t>
      </w:r>
      <w:r>
        <w:tab/>
      </w:r>
      <w:r>
        <w:tab/>
      </w:r>
      <w:r>
        <w:tab/>
      </w:r>
      <w:r>
        <w:tab/>
        <w:t>Yazman</w:t>
      </w:r>
    </w:p>
    <w:sectPr w:rsidR="000B321C" w:rsidSect="000B321C">
      <w:pgSz w:w="11906" w:h="16838"/>
      <w:pgMar w:top="426" w:right="1133"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C24"/>
    <w:multiLevelType w:val="hybridMultilevel"/>
    <w:tmpl w:val="BD54BD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D31048"/>
    <w:multiLevelType w:val="hybridMultilevel"/>
    <w:tmpl w:val="96E094C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3F1421E1"/>
    <w:multiLevelType w:val="hybridMultilevel"/>
    <w:tmpl w:val="4AAC1A3E"/>
    <w:lvl w:ilvl="0" w:tplc="762275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786240A"/>
    <w:multiLevelType w:val="hybridMultilevel"/>
    <w:tmpl w:val="A90A6838"/>
    <w:lvl w:ilvl="0" w:tplc="EE3ACEF0">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AF69D8"/>
    <w:multiLevelType w:val="hybridMultilevel"/>
    <w:tmpl w:val="B0D8D36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5DD505C1"/>
    <w:multiLevelType w:val="hybridMultilevel"/>
    <w:tmpl w:val="BD2E12F8"/>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E2146C"/>
    <w:multiLevelType w:val="hybridMultilevel"/>
    <w:tmpl w:val="4420EB1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C9"/>
    <w:rsid w:val="000001B3"/>
    <w:rsid w:val="00012E61"/>
    <w:rsid w:val="000B321C"/>
    <w:rsid w:val="001E7E2F"/>
    <w:rsid w:val="004559B7"/>
    <w:rsid w:val="004C211C"/>
    <w:rsid w:val="00544E00"/>
    <w:rsid w:val="00561027"/>
    <w:rsid w:val="0061479F"/>
    <w:rsid w:val="006303CD"/>
    <w:rsid w:val="006371C9"/>
    <w:rsid w:val="00674EEA"/>
    <w:rsid w:val="006C1EC7"/>
    <w:rsid w:val="007D1C0D"/>
    <w:rsid w:val="00817B0C"/>
    <w:rsid w:val="0094543B"/>
    <w:rsid w:val="009747F2"/>
    <w:rsid w:val="00A35930"/>
    <w:rsid w:val="00B21190"/>
    <w:rsid w:val="00B35108"/>
    <w:rsid w:val="00B43FA4"/>
    <w:rsid w:val="00B72FFE"/>
    <w:rsid w:val="00CD0772"/>
    <w:rsid w:val="00D2095C"/>
    <w:rsid w:val="00D31FD2"/>
    <w:rsid w:val="00E77DB0"/>
    <w:rsid w:val="00E964D4"/>
    <w:rsid w:val="00EF195F"/>
    <w:rsid w:val="00F12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firuzerdil@hotmail.com</dc:creator>
  <cp:lastModifiedBy>User</cp:lastModifiedBy>
  <cp:revision>9</cp:revision>
  <dcterms:created xsi:type="dcterms:W3CDTF">2022-10-08T12:35:00Z</dcterms:created>
  <dcterms:modified xsi:type="dcterms:W3CDTF">2023-03-24T13:45:00Z</dcterms:modified>
</cp:coreProperties>
</file>